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38" w:rsidRPr="003144A0" w:rsidRDefault="003144A0" w:rsidP="003144A0">
      <w:pPr>
        <w:pStyle w:val="Title"/>
        <w:rPr>
          <w:sz w:val="48"/>
        </w:rPr>
      </w:pPr>
      <w:r w:rsidRPr="003144A0">
        <w:rPr>
          <w:sz w:val="48"/>
        </w:rPr>
        <w:t>How to Write an Autobiography</w:t>
      </w:r>
    </w:p>
    <w:p w:rsidR="003144A0" w:rsidRPr="003144A0" w:rsidRDefault="003144A0" w:rsidP="003144A0">
      <w:pPr>
        <w:pStyle w:val="Subtitle"/>
        <w:rPr>
          <w:rStyle w:val="Emphasis"/>
          <w:sz w:val="20"/>
        </w:rPr>
      </w:pPr>
      <w:r w:rsidRPr="003144A0">
        <w:rPr>
          <w:rStyle w:val="Emphasis"/>
          <w:sz w:val="20"/>
        </w:rPr>
        <w:t>“No thinking - that comes later. You must write your first draft with your heart. You rewrite with your head. The first key to writing is... to write, not to think!”</w:t>
      </w:r>
    </w:p>
    <w:p w:rsidR="003144A0" w:rsidRPr="003144A0" w:rsidRDefault="003144A0" w:rsidP="003144A0">
      <w:pPr>
        <w:pStyle w:val="Heading2"/>
      </w:pPr>
      <w:r w:rsidRPr="003144A0">
        <w:t xml:space="preserve">Objectives: </w:t>
      </w:r>
    </w:p>
    <w:p w:rsidR="003144A0" w:rsidRPr="003144A0" w:rsidRDefault="003144A0" w:rsidP="003144A0">
      <w:pPr>
        <w:rPr>
          <w:sz w:val="22"/>
        </w:rPr>
      </w:pPr>
    </w:p>
    <w:p w:rsidR="003144A0" w:rsidRPr="003144A0" w:rsidRDefault="003144A0" w:rsidP="003144A0">
      <w:pPr>
        <w:pStyle w:val="ListParagraph"/>
        <w:numPr>
          <w:ilvl w:val="0"/>
          <w:numId w:val="1"/>
        </w:numPr>
        <w:rPr>
          <w:sz w:val="22"/>
        </w:rPr>
      </w:pPr>
      <w:r w:rsidRPr="003144A0">
        <w:rPr>
          <w:sz w:val="22"/>
        </w:rPr>
        <w:t xml:space="preserve">To obtain feedback on a practice written task (type 1) </w:t>
      </w:r>
    </w:p>
    <w:p w:rsidR="003144A0" w:rsidRPr="003144A0" w:rsidRDefault="003144A0" w:rsidP="003144A0">
      <w:pPr>
        <w:pStyle w:val="ListParagraph"/>
        <w:numPr>
          <w:ilvl w:val="0"/>
          <w:numId w:val="1"/>
        </w:numPr>
        <w:rPr>
          <w:sz w:val="22"/>
        </w:rPr>
      </w:pPr>
      <w:r w:rsidRPr="003144A0">
        <w:rPr>
          <w:sz w:val="22"/>
        </w:rPr>
        <w:t xml:space="preserve">To reflect on how your language has impacted your identity, culture, and cognition for your own benefice </w:t>
      </w:r>
    </w:p>
    <w:p w:rsidR="003144A0" w:rsidRPr="003144A0" w:rsidRDefault="003144A0" w:rsidP="003144A0">
      <w:pPr>
        <w:pStyle w:val="ListParagraph"/>
        <w:numPr>
          <w:ilvl w:val="0"/>
          <w:numId w:val="1"/>
        </w:numPr>
        <w:rPr>
          <w:sz w:val="22"/>
        </w:rPr>
      </w:pPr>
      <w:r w:rsidRPr="003144A0">
        <w:rPr>
          <w:sz w:val="22"/>
        </w:rPr>
        <w:t xml:space="preserve">To demonstrate understanding of the theoretical and practical concepts established in part one of this unit. </w:t>
      </w:r>
    </w:p>
    <w:p w:rsidR="003144A0" w:rsidRPr="003144A0" w:rsidRDefault="003144A0" w:rsidP="003144A0">
      <w:pPr>
        <w:pStyle w:val="Heading2"/>
      </w:pPr>
      <w:r w:rsidRPr="003144A0">
        <w:t>Task:</w:t>
      </w:r>
    </w:p>
    <w:p w:rsidR="003144A0" w:rsidRPr="003144A0" w:rsidRDefault="003144A0" w:rsidP="003144A0">
      <w:pPr>
        <w:rPr>
          <w:sz w:val="22"/>
        </w:rPr>
      </w:pPr>
    </w:p>
    <w:p w:rsidR="003144A0" w:rsidRPr="003144A0" w:rsidRDefault="003144A0" w:rsidP="003144A0">
      <w:pPr>
        <w:pStyle w:val="ListParagraph"/>
        <w:numPr>
          <w:ilvl w:val="0"/>
          <w:numId w:val="2"/>
        </w:numPr>
        <w:rPr>
          <w:sz w:val="22"/>
        </w:rPr>
      </w:pPr>
      <w:r w:rsidRPr="003144A0">
        <w:rPr>
          <w:sz w:val="22"/>
        </w:rPr>
        <w:t xml:space="preserve">Brainstorm and reflect on ways in which you have been influenced by your experiences in language and culture. Think of specific stories or experiences that you can share that would illuminate the effect of these aspects of your identity. </w:t>
      </w:r>
    </w:p>
    <w:p w:rsidR="003144A0" w:rsidRPr="003144A0" w:rsidRDefault="003144A0" w:rsidP="003144A0">
      <w:pPr>
        <w:pStyle w:val="ListParagraph"/>
        <w:numPr>
          <w:ilvl w:val="0"/>
          <w:numId w:val="2"/>
        </w:numPr>
        <w:rPr>
          <w:sz w:val="22"/>
        </w:rPr>
      </w:pPr>
      <w:r w:rsidRPr="003144A0">
        <w:rPr>
          <w:sz w:val="22"/>
        </w:rPr>
        <w:t xml:space="preserve">Write with your heart. Just write. Don’t think about any structure or word count… get your experience on paper. </w:t>
      </w:r>
    </w:p>
    <w:p w:rsidR="003144A0" w:rsidRPr="003144A0" w:rsidRDefault="003144A0" w:rsidP="003144A0">
      <w:pPr>
        <w:pStyle w:val="ListParagraph"/>
        <w:numPr>
          <w:ilvl w:val="0"/>
          <w:numId w:val="2"/>
        </w:numPr>
        <w:rPr>
          <w:sz w:val="22"/>
        </w:rPr>
      </w:pPr>
      <w:r w:rsidRPr="003144A0">
        <w:rPr>
          <w:sz w:val="22"/>
        </w:rPr>
        <w:t xml:space="preserve">Write with your head. Go back to your work and make some decisions. </w:t>
      </w:r>
    </w:p>
    <w:p w:rsidR="003144A0" w:rsidRPr="003144A0" w:rsidRDefault="003144A0" w:rsidP="003144A0">
      <w:pPr>
        <w:pStyle w:val="ListParagraph"/>
        <w:numPr>
          <w:ilvl w:val="1"/>
          <w:numId w:val="2"/>
        </w:numPr>
        <w:rPr>
          <w:sz w:val="22"/>
        </w:rPr>
      </w:pPr>
      <w:r w:rsidRPr="003144A0">
        <w:rPr>
          <w:sz w:val="22"/>
        </w:rPr>
        <w:t xml:space="preserve">Decide on a theme or approach to frame your task as a whole </w:t>
      </w:r>
    </w:p>
    <w:p w:rsidR="003144A0" w:rsidRPr="003144A0" w:rsidRDefault="003144A0" w:rsidP="003144A0">
      <w:pPr>
        <w:pStyle w:val="ListParagraph"/>
        <w:numPr>
          <w:ilvl w:val="2"/>
          <w:numId w:val="2"/>
        </w:numPr>
        <w:rPr>
          <w:sz w:val="22"/>
        </w:rPr>
      </w:pPr>
      <w:proofErr w:type="gramStart"/>
      <w:r w:rsidRPr="003144A0">
        <w:rPr>
          <w:sz w:val="22"/>
        </w:rPr>
        <w:t>consider</w:t>
      </w:r>
      <w:proofErr w:type="gramEnd"/>
      <w:r w:rsidRPr="003144A0">
        <w:rPr>
          <w:sz w:val="22"/>
        </w:rPr>
        <w:t xml:space="preserve">: in </w:t>
      </w:r>
      <w:r w:rsidRPr="003144A0">
        <w:rPr>
          <w:i/>
          <w:sz w:val="22"/>
        </w:rPr>
        <w:t>Mother Tongue</w:t>
      </w:r>
      <w:r w:rsidRPr="003144A0">
        <w:rPr>
          <w:sz w:val="22"/>
        </w:rPr>
        <w:t xml:space="preserve">, Tan used the theme of her linguistic relationship with her mother to frame the whole biography, which extended from individual identity to cultural perceptions of the individual. </w:t>
      </w:r>
    </w:p>
    <w:p w:rsidR="003144A0" w:rsidRPr="003144A0" w:rsidRDefault="003144A0" w:rsidP="003144A0">
      <w:pPr>
        <w:pStyle w:val="ListParagraph"/>
        <w:numPr>
          <w:ilvl w:val="2"/>
          <w:numId w:val="2"/>
        </w:numPr>
        <w:rPr>
          <w:sz w:val="22"/>
        </w:rPr>
      </w:pPr>
      <w:r w:rsidRPr="003144A0">
        <w:rPr>
          <w:sz w:val="22"/>
        </w:rPr>
        <w:t xml:space="preserve">In </w:t>
      </w:r>
      <w:r w:rsidRPr="003144A0">
        <w:rPr>
          <w:i/>
          <w:sz w:val="22"/>
        </w:rPr>
        <w:t>On Multilingual Identity</w:t>
      </w:r>
      <w:r w:rsidRPr="003144A0">
        <w:rPr>
          <w:sz w:val="22"/>
        </w:rPr>
        <w:t xml:space="preserve">, </w:t>
      </w:r>
      <w:proofErr w:type="spellStart"/>
      <w:r w:rsidRPr="003144A0">
        <w:rPr>
          <w:sz w:val="22"/>
        </w:rPr>
        <w:t>MinFong</w:t>
      </w:r>
      <w:proofErr w:type="spellEnd"/>
      <w:r w:rsidRPr="003144A0">
        <w:rPr>
          <w:sz w:val="22"/>
        </w:rPr>
        <w:t xml:space="preserve"> Ho used the theme of fragmentation of head, heart, and hands to ultimately demonstrate a division, and then unification of her </w:t>
      </w:r>
      <w:r w:rsidRPr="003144A0">
        <w:rPr>
          <w:i/>
          <w:sz w:val="22"/>
        </w:rPr>
        <w:t>self</w:t>
      </w:r>
      <w:r w:rsidRPr="003144A0">
        <w:rPr>
          <w:sz w:val="22"/>
        </w:rPr>
        <w:t xml:space="preserve"> through the medium of language. </w:t>
      </w:r>
    </w:p>
    <w:p w:rsidR="003144A0" w:rsidRPr="003144A0" w:rsidRDefault="003144A0" w:rsidP="003144A0">
      <w:pPr>
        <w:pStyle w:val="ListParagraph"/>
        <w:numPr>
          <w:ilvl w:val="2"/>
          <w:numId w:val="2"/>
        </w:numPr>
        <w:rPr>
          <w:sz w:val="22"/>
        </w:rPr>
      </w:pPr>
      <w:r w:rsidRPr="003144A0">
        <w:rPr>
          <w:sz w:val="22"/>
        </w:rPr>
        <w:t xml:space="preserve"> You may develop your own creative approach, but may also borrow some of the ideas from these authors. </w:t>
      </w:r>
    </w:p>
    <w:p w:rsidR="003144A0" w:rsidRPr="003144A0" w:rsidRDefault="003144A0" w:rsidP="003144A0">
      <w:pPr>
        <w:pStyle w:val="ListParagraph"/>
        <w:numPr>
          <w:ilvl w:val="1"/>
          <w:numId w:val="2"/>
        </w:numPr>
        <w:rPr>
          <w:sz w:val="22"/>
        </w:rPr>
      </w:pPr>
      <w:r w:rsidRPr="003144A0">
        <w:rPr>
          <w:sz w:val="22"/>
        </w:rPr>
        <w:t xml:space="preserve">Decide on what can be cut down or removed and what needs to be developed. </w:t>
      </w:r>
    </w:p>
    <w:p w:rsidR="003144A0" w:rsidRPr="003144A0" w:rsidRDefault="003144A0" w:rsidP="003144A0">
      <w:pPr>
        <w:pStyle w:val="ListParagraph"/>
        <w:numPr>
          <w:ilvl w:val="1"/>
          <w:numId w:val="2"/>
        </w:numPr>
        <w:rPr>
          <w:sz w:val="22"/>
        </w:rPr>
      </w:pPr>
      <w:r w:rsidRPr="003144A0">
        <w:rPr>
          <w:sz w:val="22"/>
        </w:rPr>
        <w:t xml:space="preserve">Decide on other ways that you could present the same idea, perhaps to increase interest or clarity. </w:t>
      </w:r>
    </w:p>
    <w:p w:rsidR="003144A0" w:rsidRPr="003144A0" w:rsidRDefault="003144A0" w:rsidP="003144A0">
      <w:pPr>
        <w:pStyle w:val="ListParagraph"/>
        <w:numPr>
          <w:ilvl w:val="0"/>
          <w:numId w:val="2"/>
        </w:numPr>
        <w:rPr>
          <w:sz w:val="22"/>
        </w:rPr>
      </w:pPr>
      <w:r w:rsidRPr="003144A0">
        <w:rPr>
          <w:sz w:val="22"/>
        </w:rPr>
        <w:t xml:space="preserve">Share with peers, give and accept feedback, make changes </w:t>
      </w:r>
    </w:p>
    <w:p w:rsidR="003144A0" w:rsidRPr="003144A0" w:rsidRDefault="003144A0" w:rsidP="003144A0">
      <w:pPr>
        <w:pStyle w:val="ListParagraph"/>
        <w:numPr>
          <w:ilvl w:val="0"/>
          <w:numId w:val="2"/>
        </w:numPr>
        <w:rPr>
          <w:sz w:val="22"/>
        </w:rPr>
      </w:pPr>
      <w:r w:rsidRPr="003144A0">
        <w:rPr>
          <w:sz w:val="22"/>
        </w:rPr>
        <w:t xml:space="preserve">Submit. </w:t>
      </w:r>
    </w:p>
    <w:p w:rsidR="003144A0" w:rsidRPr="003144A0" w:rsidRDefault="003144A0" w:rsidP="003144A0">
      <w:pPr>
        <w:pStyle w:val="ListParagraph"/>
        <w:numPr>
          <w:ilvl w:val="0"/>
          <w:numId w:val="2"/>
        </w:numPr>
        <w:rPr>
          <w:sz w:val="22"/>
        </w:rPr>
      </w:pPr>
      <w:r w:rsidRPr="003144A0">
        <w:rPr>
          <w:sz w:val="22"/>
        </w:rPr>
        <w:t xml:space="preserve">Publish somewhere! </w:t>
      </w:r>
    </w:p>
    <w:p w:rsidR="003144A0" w:rsidRPr="003144A0" w:rsidRDefault="003144A0" w:rsidP="003144A0">
      <w:pPr>
        <w:pStyle w:val="ListParagraph"/>
        <w:numPr>
          <w:ilvl w:val="1"/>
          <w:numId w:val="2"/>
        </w:numPr>
        <w:rPr>
          <w:sz w:val="22"/>
        </w:rPr>
      </w:pPr>
      <w:r w:rsidRPr="003144A0">
        <w:rPr>
          <w:sz w:val="22"/>
        </w:rPr>
        <w:t>One of my goals for this class is that we begin publishing your work. For example:</w:t>
      </w:r>
    </w:p>
    <w:p w:rsidR="003144A0" w:rsidRPr="003144A0" w:rsidRDefault="003144A0" w:rsidP="003144A0">
      <w:pPr>
        <w:pStyle w:val="ListParagraph"/>
        <w:numPr>
          <w:ilvl w:val="2"/>
          <w:numId w:val="2"/>
        </w:numPr>
        <w:shd w:val="clear" w:color="auto" w:fill="FFFFFF"/>
        <w:rPr>
          <w:rFonts w:ascii="Arial" w:eastAsia="Times New Roman" w:hAnsi="Arial" w:cs="Times New Roman"/>
          <w:color w:val="222222"/>
          <w:sz w:val="18"/>
          <w:szCs w:val="19"/>
        </w:rPr>
      </w:pPr>
      <w:r w:rsidRPr="003144A0">
        <w:rPr>
          <w:rFonts w:ascii="georgia" w:eastAsia="Times New Roman" w:hAnsi="georgia" w:cs="Times New Roman"/>
          <w:color w:val="000099"/>
          <w:sz w:val="18"/>
          <w:szCs w:val="20"/>
        </w:rPr>
        <w:fldChar w:fldCharType="begin"/>
      </w:r>
      <w:r w:rsidRPr="003144A0">
        <w:rPr>
          <w:rFonts w:ascii="georgia" w:eastAsia="Times New Roman" w:hAnsi="georgia" w:cs="Times New Roman"/>
          <w:color w:val="000099"/>
          <w:sz w:val="18"/>
          <w:szCs w:val="20"/>
        </w:rPr>
        <w:instrText xml:space="preserve"> HYPERLINK "http://www.susqu.edu/academics/10602.asp" \t "_blank" </w:instrText>
      </w:r>
      <w:r w:rsidRPr="003144A0">
        <w:rPr>
          <w:rFonts w:ascii="georgia" w:eastAsia="Times New Roman" w:hAnsi="georgia" w:cs="Times New Roman"/>
          <w:color w:val="000099"/>
          <w:sz w:val="18"/>
          <w:szCs w:val="20"/>
        </w:rPr>
      </w:r>
      <w:r w:rsidRPr="003144A0">
        <w:rPr>
          <w:rFonts w:ascii="georgia" w:eastAsia="Times New Roman" w:hAnsi="georgia" w:cs="Times New Roman"/>
          <w:color w:val="000099"/>
          <w:sz w:val="18"/>
          <w:szCs w:val="20"/>
        </w:rPr>
        <w:fldChar w:fldCharType="separate"/>
      </w:r>
      <w:r w:rsidRPr="003144A0">
        <w:rPr>
          <w:rFonts w:ascii="georgia" w:eastAsia="Times New Roman" w:hAnsi="georgia" w:cs="Times New Roman"/>
          <w:color w:val="1155CC"/>
          <w:sz w:val="18"/>
          <w:szCs w:val="20"/>
          <w:u w:val="single"/>
        </w:rPr>
        <w:t>http://www.susqu.edu/academics/10602.asp</w:t>
      </w:r>
      <w:r w:rsidRPr="003144A0">
        <w:rPr>
          <w:rFonts w:ascii="georgia" w:eastAsia="Times New Roman" w:hAnsi="georgia" w:cs="Times New Roman"/>
          <w:color w:val="000099"/>
          <w:sz w:val="18"/>
          <w:szCs w:val="20"/>
        </w:rPr>
        <w:fldChar w:fldCharType="end"/>
      </w:r>
    </w:p>
    <w:p w:rsidR="003144A0" w:rsidRPr="003144A0" w:rsidRDefault="003144A0" w:rsidP="003144A0">
      <w:pPr>
        <w:pStyle w:val="ListParagraph"/>
        <w:numPr>
          <w:ilvl w:val="2"/>
          <w:numId w:val="2"/>
        </w:numPr>
        <w:shd w:val="clear" w:color="auto" w:fill="FFFFFF"/>
        <w:rPr>
          <w:rFonts w:ascii="Arial" w:eastAsia="Times New Roman" w:hAnsi="Arial" w:cs="Times New Roman"/>
          <w:color w:val="222222"/>
          <w:sz w:val="18"/>
          <w:szCs w:val="19"/>
        </w:rPr>
      </w:pPr>
      <w:r w:rsidRPr="003144A0">
        <w:rPr>
          <w:rFonts w:ascii="georgia" w:eastAsia="Times New Roman" w:hAnsi="georgia" w:cs="Times New Roman"/>
          <w:color w:val="000099"/>
          <w:sz w:val="18"/>
          <w:szCs w:val="20"/>
        </w:rPr>
        <w:fldChar w:fldCharType="begin"/>
      </w:r>
      <w:r w:rsidRPr="003144A0">
        <w:rPr>
          <w:rFonts w:ascii="georgia" w:eastAsia="Times New Roman" w:hAnsi="georgia" w:cs="Times New Roman"/>
          <w:color w:val="000099"/>
          <w:sz w:val="18"/>
          <w:szCs w:val="20"/>
        </w:rPr>
        <w:instrText xml:space="preserve"> HYPERLINK "http://www.cricketmag.com/faq_display.asp?CatId=9" \t "_blank" </w:instrText>
      </w:r>
      <w:r w:rsidRPr="003144A0">
        <w:rPr>
          <w:rFonts w:ascii="georgia" w:eastAsia="Times New Roman" w:hAnsi="georgia" w:cs="Times New Roman"/>
          <w:color w:val="000099"/>
          <w:sz w:val="18"/>
          <w:szCs w:val="20"/>
        </w:rPr>
      </w:r>
      <w:r w:rsidRPr="003144A0">
        <w:rPr>
          <w:rFonts w:ascii="georgia" w:eastAsia="Times New Roman" w:hAnsi="georgia" w:cs="Times New Roman"/>
          <w:color w:val="000099"/>
          <w:sz w:val="18"/>
          <w:szCs w:val="20"/>
        </w:rPr>
        <w:fldChar w:fldCharType="separate"/>
      </w:r>
      <w:r w:rsidRPr="003144A0">
        <w:rPr>
          <w:rFonts w:ascii="georgia" w:eastAsia="Times New Roman" w:hAnsi="georgia" w:cs="Times New Roman"/>
          <w:color w:val="1155CC"/>
          <w:sz w:val="18"/>
          <w:szCs w:val="20"/>
          <w:u w:val="single"/>
        </w:rPr>
        <w:t>http://www.cricketmag.com/faq_display.asp?CatId=9</w:t>
      </w:r>
      <w:r w:rsidRPr="003144A0">
        <w:rPr>
          <w:rFonts w:ascii="georgia" w:eastAsia="Times New Roman" w:hAnsi="georgia" w:cs="Times New Roman"/>
          <w:color w:val="000099"/>
          <w:sz w:val="18"/>
          <w:szCs w:val="20"/>
        </w:rPr>
        <w:fldChar w:fldCharType="end"/>
      </w:r>
    </w:p>
    <w:p w:rsidR="003144A0" w:rsidRPr="003144A0" w:rsidRDefault="003144A0" w:rsidP="003144A0">
      <w:pPr>
        <w:pStyle w:val="ListParagraph"/>
        <w:numPr>
          <w:ilvl w:val="2"/>
          <w:numId w:val="2"/>
        </w:numPr>
        <w:shd w:val="clear" w:color="auto" w:fill="FFFFFF"/>
        <w:rPr>
          <w:rFonts w:ascii="Arial" w:eastAsia="Times New Roman" w:hAnsi="Arial" w:cs="Times New Roman"/>
          <w:color w:val="222222"/>
          <w:sz w:val="18"/>
          <w:szCs w:val="19"/>
        </w:rPr>
      </w:pPr>
      <w:r w:rsidRPr="003144A0">
        <w:rPr>
          <w:rFonts w:ascii="georgia" w:eastAsia="Times New Roman" w:hAnsi="georgia" w:cs="Times New Roman"/>
          <w:color w:val="000099"/>
          <w:sz w:val="18"/>
          <w:szCs w:val="20"/>
        </w:rPr>
        <w:fldChar w:fldCharType="begin"/>
      </w:r>
      <w:r w:rsidRPr="003144A0">
        <w:rPr>
          <w:rFonts w:ascii="georgia" w:eastAsia="Times New Roman" w:hAnsi="georgia" w:cs="Times New Roman"/>
          <w:color w:val="000099"/>
          <w:sz w:val="18"/>
          <w:szCs w:val="20"/>
        </w:rPr>
        <w:instrText xml:space="preserve"> HYPERLINK "http://teacher.scholastic.com/writewit/index.htm" \t "_blank" </w:instrText>
      </w:r>
      <w:r w:rsidRPr="003144A0">
        <w:rPr>
          <w:rFonts w:ascii="georgia" w:eastAsia="Times New Roman" w:hAnsi="georgia" w:cs="Times New Roman"/>
          <w:color w:val="000099"/>
          <w:sz w:val="18"/>
          <w:szCs w:val="20"/>
        </w:rPr>
      </w:r>
      <w:r w:rsidRPr="003144A0">
        <w:rPr>
          <w:rFonts w:ascii="georgia" w:eastAsia="Times New Roman" w:hAnsi="georgia" w:cs="Times New Roman"/>
          <w:color w:val="000099"/>
          <w:sz w:val="18"/>
          <w:szCs w:val="20"/>
        </w:rPr>
        <w:fldChar w:fldCharType="separate"/>
      </w:r>
      <w:r w:rsidRPr="003144A0">
        <w:rPr>
          <w:rFonts w:ascii="georgia" w:eastAsia="Times New Roman" w:hAnsi="georgia" w:cs="Times New Roman"/>
          <w:color w:val="1155CC"/>
          <w:sz w:val="18"/>
          <w:szCs w:val="20"/>
          <w:u w:val="single"/>
        </w:rPr>
        <w:t>http://teacher.scholastic.com/writewit/index.htm</w:t>
      </w:r>
      <w:r w:rsidRPr="003144A0">
        <w:rPr>
          <w:rFonts w:ascii="georgia" w:eastAsia="Times New Roman" w:hAnsi="georgia" w:cs="Times New Roman"/>
          <w:color w:val="000099"/>
          <w:sz w:val="18"/>
          <w:szCs w:val="20"/>
        </w:rPr>
        <w:fldChar w:fldCharType="end"/>
      </w:r>
      <w:r w:rsidRPr="003144A0">
        <w:rPr>
          <w:rFonts w:ascii="georgia" w:eastAsia="Times New Roman" w:hAnsi="georgia" w:cs="Times New Roman"/>
          <w:color w:val="000099"/>
          <w:sz w:val="18"/>
          <w:szCs w:val="20"/>
        </w:rPr>
        <w:t> (Geared a bit more for kids) </w:t>
      </w:r>
    </w:p>
    <w:p w:rsidR="003144A0" w:rsidRPr="003144A0" w:rsidRDefault="003144A0" w:rsidP="003144A0">
      <w:pPr>
        <w:pStyle w:val="Heading2"/>
      </w:pPr>
      <w:bookmarkStart w:id="0" w:name="_GoBack"/>
      <w:bookmarkEnd w:id="0"/>
      <w:r>
        <w:t xml:space="preserve">Criterion: </w:t>
      </w:r>
    </w:p>
    <w:p w:rsidR="003144A0" w:rsidRDefault="003144A0" w:rsidP="003144A0">
      <w:pPr>
        <w:pStyle w:val="ListParagraph"/>
        <w:ind w:left="0"/>
        <w:rPr>
          <w:sz w:val="22"/>
        </w:rPr>
      </w:pPr>
    </w:p>
    <w:p w:rsidR="003144A0" w:rsidRPr="003144A0" w:rsidRDefault="003144A0" w:rsidP="003144A0">
      <w:pPr>
        <w:pStyle w:val="ListParagraph"/>
        <w:ind w:left="0"/>
        <w:rPr>
          <w:sz w:val="22"/>
        </w:rPr>
      </w:pPr>
      <w:r>
        <w:rPr>
          <w:sz w:val="22"/>
        </w:rPr>
        <w:t xml:space="preserve">See Written Task Packet </w:t>
      </w:r>
      <w:proofErr w:type="gramStart"/>
      <w:r>
        <w:rPr>
          <w:sz w:val="22"/>
        </w:rPr>
        <w:t>at  MrMooreWeb.weebly.com</w:t>
      </w:r>
      <w:proofErr w:type="gramEnd"/>
      <w:r>
        <w:rPr>
          <w:sz w:val="22"/>
        </w:rPr>
        <w:t xml:space="preserve"> </w:t>
      </w:r>
      <w:r w:rsidRPr="003144A0">
        <w:rPr>
          <w:sz w:val="22"/>
        </w:rPr>
        <w:sym w:font="Wingdings" w:char="F0E0"/>
      </w:r>
      <w:r>
        <w:rPr>
          <w:sz w:val="22"/>
        </w:rPr>
        <w:t xml:space="preserve"> A1 Lang and Lit </w:t>
      </w:r>
      <w:r w:rsidRPr="003144A0">
        <w:rPr>
          <w:sz w:val="22"/>
        </w:rPr>
        <w:sym w:font="Wingdings" w:char="F0E0"/>
      </w:r>
      <w:r>
        <w:rPr>
          <w:sz w:val="22"/>
        </w:rPr>
        <w:t xml:space="preserve"> WT Packet</w:t>
      </w:r>
    </w:p>
    <w:sectPr w:rsidR="003144A0" w:rsidRPr="003144A0" w:rsidSect="003B50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944"/>
    <w:multiLevelType w:val="hybridMultilevel"/>
    <w:tmpl w:val="4C7A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4321D"/>
    <w:multiLevelType w:val="hybridMultilevel"/>
    <w:tmpl w:val="6C1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0"/>
    <w:rsid w:val="003144A0"/>
    <w:rsid w:val="003B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02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4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4A0"/>
  </w:style>
  <w:style w:type="paragraph" w:styleId="Title">
    <w:name w:val="Title"/>
    <w:basedOn w:val="Normal"/>
    <w:next w:val="Normal"/>
    <w:link w:val="TitleChar"/>
    <w:uiPriority w:val="10"/>
    <w:qFormat/>
    <w:rsid w:val="00314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44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44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44A0"/>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144A0"/>
    <w:rPr>
      <w:i/>
      <w:iCs/>
      <w:color w:val="808080" w:themeColor="text1" w:themeTint="7F"/>
    </w:rPr>
  </w:style>
  <w:style w:type="character" w:styleId="IntenseEmphasis">
    <w:name w:val="Intense Emphasis"/>
    <w:basedOn w:val="DefaultParagraphFont"/>
    <w:uiPriority w:val="21"/>
    <w:qFormat/>
    <w:rsid w:val="003144A0"/>
    <w:rPr>
      <w:b/>
      <w:bCs/>
      <w:i/>
      <w:iCs/>
      <w:color w:val="4F81BD" w:themeColor="accent1"/>
    </w:rPr>
  </w:style>
  <w:style w:type="character" w:styleId="Emphasis">
    <w:name w:val="Emphasis"/>
    <w:basedOn w:val="DefaultParagraphFont"/>
    <w:uiPriority w:val="20"/>
    <w:qFormat/>
    <w:rsid w:val="003144A0"/>
    <w:rPr>
      <w:i/>
      <w:iCs/>
    </w:rPr>
  </w:style>
  <w:style w:type="paragraph" w:styleId="ListParagraph">
    <w:name w:val="List Paragraph"/>
    <w:basedOn w:val="Normal"/>
    <w:uiPriority w:val="34"/>
    <w:qFormat/>
    <w:rsid w:val="003144A0"/>
    <w:pPr>
      <w:ind w:left="720"/>
      <w:contextualSpacing/>
    </w:pPr>
  </w:style>
  <w:style w:type="character" w:styleId="Hyperlink">
    <w:name w:val="Hyperlink"/>
    <w:basedOn w:val="DefaultParagraphFont"/>
    <w:uiPriority w:val="99"/>
    <w:semiHidden/>
    <w:unhideWhenUsed/>
    <w:rsid w:val="003144A0"/>
    <w:rPr>
      <w:color w:val="0000FF"/>
      <w:u w:val="single"/>
    </w:rPr>
  </w:style>
  <w:style w:type="character" w:customStyle="1" w:styleId="Heading1Char">
    <w:name w:val="Heading 1 Char"/>
    <w:basedOn w:val="DefaultParagraphFont"/>
    <w:link w:val="Heading1"/>
    <w:uiPriority w:val="9"/>
    <w:rsid w:val="003144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144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44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4A0"/>
  </w:style>
  <w:style w:type="paragraph" w:styleId="Title">
    <w:name w:val="Title"/>
    <w:basedOn w:val="Normal"/>
    <w:next w:val="Normal"/>
    <w:link w:val="TitleChar"/>
    <w:uiPriority w:val="10"/>
    <w:qFormat/>
    <w:rsid w:val="00314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44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44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44A0"/>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144A0"/>
    <w:rPr>
      <w:i/>
      <w:iCs/>
      <w:color w:val="808080" w:themeColor="text1" w:themeTint="7F"/>
    </w:rPr>
  </w:style>
  <w:style w:type="character" w:styleId="IntenseEmphasis">
    <w:name w:val="Intense Emphasis"/>
    <w:basedOn w:val="DefaultParagraphFont"/>
    <w:uiPriority w:val="21"/>
    <w:qFormat/>
    <w:rsid w:val="003144A0"/>
    <w:rPr>
      <w:b/>
      <w:bCs/>
      <w:i/>
      <w:iCs/>
      <w:color w:val="4F81BD" w:themeColor="accent1"/>
    </w:rPr>
  </w:style>
  <w:style w:type="character" w:styleId="Emphasis">
    <w:name w:val="Emphasis"/>
    <w:basedOn w:val="DefaultParagraphFont"/>
    <w:uiPriority w:val="20"/>
    <w:qFormat/>
    <w:rsid w:val="003144A0"/>
    <w:rPr>
      <w:i/>
      <w:iCs/>
    </w:rPr>
  </w:style>
  <w:style w:type="paragraph" w:styleId="ListParagraph">
    <w:name w:val="List Paragraph"/>
    <w:basedOn w:val="Normal"/>
    <w:uiPriority w:val="34"/>
    <w:qFormat/>
    <w:rsid w:val="003144A0"/>
    <w:pPr>
      <w:ind w:left="720"/>
      <w:contextualSpacing/>
    </w:pPr>
  </w:style>
  <w:style w:type="character" w:styleId="Hyperlink">
    <w:name w:val="Hyperlink"/>
    <w:basedOn w:val="DefaultParagraphFont"/>
    <w:uiPriority w:val="99"/>
    <w:semiHidden/>
    <w:unhideWhenUsed/>
    <w:rsid w:val="003144A0"/>
    <w:rPr>
      <w:color w:val="0000FF"/>
      <w:u w:val="single"/>
    </w:rPr>
  </w:style>
  <w:style w:type="character" w:customStyle="1" w:styleId="Heading1Char">
    <w:name w:val="Heading 1 Char"/>
    <w:basedOn w:val="DefaultParagraphFont"/>
    <w:link w:val="Heading1"/>
    <w:uiPriority w:val="9"/>
    <w:rsid w:val="003144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144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636">
      <w:bodyDiv w:val="1"/>
      <w:marLeft w:val="0"/>
      <w:marRight w:val="0"/>
      <w:marTop w:val="0"/>
      <w:marBottom w:val="0"/>
      <w:divBdr>
        <w:top w:val="none" w:sz="0" w:space="0" w:color="auto"/>
        <w:left w:val="none" w:sz="0" w:space="0" w:color="auto"/>
        <w:bottom w:val="none" w:sz="0" w:space="0" w:color="auto"/>
        <w:right w:val="none" w:sz="0" w:space="0" w:color="auto"/>
      </w:divBdr>
    </w:div>
    <w:div w:id="1070424548">
      <w:bodyDiv w:val="1"/>
      <w:marLeft w:val="0"/>
      <w:marRight w:val="0"/>
      <w:marTop w:val="0"/>
      <w:marBottom w:val="0"/>
      <w:divBdr>
        <w:top w:val="none" w:sz="0" w:space="0" w:color="auto"/>
        <w:left w:val="none" w:sz="0" w:space="0" w:color="auto"/>
        <w:bottom w:val="none" w:sz="0" w:space="0" w:color="auto"/>
        <w:right w:val="none" w:sz="0" w:space="0" w:color="auto"/>
      </w:divBdr>
      <w:divsChild>
        <w:div w:id="705330917">
          <w:marLeft w:val="0"/>
          <w:marRight w:val="0"/>
          <w:marTop w:val="0"/>
          <w:marBottom w:val="0"/>
          <w:divBdr>
            <w:top w:val="none" w:sz="0" w:space="0" w:color="auto"/>
            <w:left w:val="none" w:sz="0" w:space="0" w:color="auto"/>
            <w:bottom w:val="none" w:sz="0" w:space="0" w:color="auto"/>
            <w:right w:val="none" w:sz="0" w:space="0" w:color="auto"/>
          </w:divBdr>
        </w:div>
        <w:div w:id="1035544233">
          <w:marLeft w:val="0"/>
          <w:marRight w:val="0"/>
          <w:marTop w:val="0"/>
          <w:marBottom w:val="0"/>
          <w:divBdr>
            <w:top w:val="none" w:sz="0" w:space="0" w:color="auto"/>
            <w:left w:val="none" w:sz="0" w:space="0" w:color="auto"/>
            <w:bottom w:val="none" w:sz="0" w:space="0" w:color="auto"/>
            <w:right w:val="none" w:sz="0" w:space="0" w:color="auto"/>
          </w:divBdr>
        </w:div>
        <w:div w:id="965740438">
          <w:marLeft w:val="0"/>
          <w:marRight w:val="0"/>
          <w:marTop w:val="0"/>
          <w:marBottom w:val="0"/>
          <w:divBdr>
            <w:top w:val="none" w:sz="0" w:space="0" w:color="auto"/>
            <w:left w:val="none" w:sz="0" w:space="0" w:color="auto"/>
            <w:bottom w:val="none" w:sz="0" w:space="0" w:color="auto"/>
            <w:right w:val="none" w:sz="0" w:space="0" w:color="auto"/>
          </w:divBdr>
        </w:div>
        <w:div w:id="184104231">
          <w:marLeft w:val="0"/>
          <w:marRight w:val="0"/>
          <w:marTop w:val="0"/>
          <w:marBottom w:val="0"/>
          <w:divBdr>
            <w:top w:val="none" w:sz="0" w:space="0" w:color="auto"/>
            <w:left w:val="none" w:sz="0" w:space="0" w:color="auto"/>
            <w:bottom w:val="none" w:sz="0" w:space="0" w:color="auto"/>
            <w:right w:val="none" w:sz="0" w:space="0" w:color="auto"/>
          </w:divBdr>
        </w:div>
        <w:div w:id="972828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1975</Characters>
  <Application>Microsoft Macintosh Word</Application>
  <DocSecurity>0</DocSecurity>
  <Lines>16</Lines>
  <Paragraphs>4</Paragraphs>
  <ScaleCrop>false</ScaleCrop>
  <Company>3975 Crystal Waters Ln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2012-08-30T01:48:00Z</dcterms:created>
  <dcterms:modified xsi:type="dcterms:W3CDTF">2012-08-30T02:03:00Z</dcterms:modified>
</cp:coreProperties>
</file>