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9543" w14:textId="77777777" w:rsidR="004E6546" w:rsidRPr="002B380B" w:rsidRDefault="004E6546" w:rsidP="004E6546">
      <w:pPr>
        <w:spacing w:after="0" w:line="240" w:lineRule="auto"/>
        <w:jc w:val="center"/>
        <w:rPr>
          <w:rFonts w:ascii="Forte" w:eastAsia="Batang" w:hAnsi="Forte" w:cs="Times New Roman"/>
          <w:i/>
          <w:kern w:val="3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B380B">
        <w:rPr>
          <w:rFonts w:ascii="Forte" w:eastAsia="Batang" w:hAnsi="Forte" w:cs="Times New Roman"/>
          <w:i/>
          <w:kern w:val="3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Editorials vs. Opinion Columns </w:t>
      </w:r>
    </w:p>
    <w:p w14:paraId="192DE38A" w14:textId="77777777" w:rsidR="004E6546" w:rsidRPr="004E6546" w:rsidRDefault="004E6546" w:rsidP="004E65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4500"/>
        <w:gridCol w:w="4500"/>
      </w:tblGrid>
      <w:tr w:rsidR="004E6546" w:rsidRPr="004E6546" w14:paraId="6D512E25" w14:textId="77777777" w:rsidTr="00535B88">
        <w:tc>
          <w:tcPr>
            <w:tcW w:w="1980" w:type="dxa"/>
          </w:tcPr>
          <w:p w14:paraId="107EE174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Characteristics</w:t>
            </w:r>
          </w:p>
        </w:tc>
        <w:tc>
          <w:tcPr>
            <w:tcW w:w="4500" w:type="dxa"/>
          </w:tcPr>
          <w:p w14:paraId="6E9BDB15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Editorial</w:t>
            </w:r>
          </w:p>
          <w:p w14:paraId="6C309A74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FA24EA7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Opinion Column</w:t>
            </w:r>
          </w:p>
          <w:p w14:paraId="30B00F8C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</w:tr>
      <w:tr w:rsidR="004E6546" w:rsidRPr="004E6546" w14:paraId="457065E6" w14:textId="77777777" w:rsidTr="00535B88">
        <w:trPr>
          <w:trHeight w:val="413"/>
        </w:trPr>
        <w:tc>
          <w:tcPr>
            <w:tcW w:w="1980" w:type="dxa"/>
          </w:tcPr>
          <w:p w14:paraId="5E643BCC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Definition</w:t>
            </w:r>
          </w:p>
        </w:tc>
        <w:tc>
          <w:tcPr>
            <w:tcW w:w="4500" w:type="dxa"/>
          </w:tcPr>
          <w:p w14:paraId="4656F2C7" w14:textId="77777777" w:rsidR="004E6546" w:rsidRPr="004E6546" w:rsidRDefault="004E6546" w:rsidP="004E6546">
            <w:pPr>
              <w:numPr>
                <w:ilvl w:val="0"/>
                <w:numId w:val="4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An expression of the (impersonal) opinion of the editor or editorial team of a newspaper or magazine about a recent event or current issue</w:t>
            </w:r>
          </w:p>
        </w:tc>
        <w:tc>
          <w:tcPr>
            <w:tcW w:w="4500" w:type="dxa"/>
          </w:tcPr>
          <w:p w14:paraId="10AC84D4" w14:textId="77777777" w:rsidR="004E6546" w:rsidRPr="004E6546" w:rsidRDefault="004E6546" w:rsidP="004E6546">
            <w:pPr>
              <w:numPr>
                <w:ilvl w:val="0"/>
                <w:numId w:val="4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The part of the newspaper or magazine devoted to the expression of journalists’ and readers’ opinions</w:t>
            </w:r>
          </w:p>
        </w:tc>
      </w:tr>
      <w:tr w:rsidR="004E6546" w:rsidRPr="004E6546" w14:paraId="4247F2F5" w14:textId="77777777" w:rsidTr="00535B88">
        <w:tc>
          <w:tcPr>
            <w:tcW w:w="1980" w:type="dxa"/>
          </w:tcPr>
          <w:p w14:paraId="0401FAD4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14:paraId="5B005B6D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Purpose</w:t>
            </w:r>
          </w:p>
        </w:tc>
        <w:tc>
          <w:tcPr>
            <w:tcW w:w="4500" w:type="dxa"/>
          </w:tcPr>
          <w:p w14:paraId="37C03838" w14:textId="77777777" w:rsidR="004E6546" w:rsidRPr="004E6546" w:rsidRDefault="004E6546" w:rsidP="004E65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To express the general opinion of the entire newspaper or magazine</w:t>
            </w:r>
          </w:p>
        </w:tc>
        <w:tc>
          <w:tcPr>
            <w:tcW w:w="4500" w:type="dxa"/>
          </w:tcPr>
          <w:p w14:paraId="64398B17" w14:textId="77777777" w:rsidR="004E6546" w:rsidRPr="004E6546" w:rsidRDefault="004E6546" w:rsidP="004E65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To express the opinion belonging solely to the column’s author, not to the newspaper/ magazine or to the editorial board</w:t>
            </w:r>
          </w:p>
          <w:p w14:paraId="0E99EDE4" w14:textId="77777777" w:rsidR="004E6546" w:rsidRPr="004E6546" w:rsidRDefault="004E6546" w:rsidP="004E65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Common for opinion column to argue against an opinion in the editorial of the same newspaper/ magazine</w:t>
            </w:r>
          </w:p>
        </w:tc>
      </w:tr>
      <w:tr w:rsidR="004E6546" w:rsidRPr="004E6546" w14:paraId="1294997A" w14:textId="77777777" w:rsidTr="00535B88">
        <w:tc>
          <w:tcPr>
            <w:tcW w:w="1980" w:type="dxa"/>
          </w:tcPr>
          <w:p w14:paraId="5D408482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  <w:p w14:paraId="0F285176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Author</w:t>
            </w:r>
          </w:p>
          <w:p w14:paraId="18C9D45E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E4CBFB" w14:textId="77777777" w:rsidR="004E6546" w:rsidRPr="004E6546" w:rsidRDefault="004E6546" w:rsidP="004E6546">
            <w:pPr>
              <w:numPr>
                <w:ilvl w:val="0"/>
                <w:numId w:val="2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Two types:</w:t>
            </w:r>
          </w:p>
          <w:p w14:paraId="117207A5" w14:textId="77777777" w:rsidR="004E6546" w:rsidRPr="004E6546" w:rsidRDefault="004E6546" w:rsidP="004E6546">
            <w:pPr>
              <w:numPr>
                <w:ilvl w:val="0"/>
                <w:numId w:val="5"/>
              </w:numPr>
              <w:rPr>
                <w:rFonts w:ascii="Papyrus" w:hAnsi="Papyrus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 xml:space="preserve">Consensus- </w:t>
            </w:r>
            <w:r w:rsidRPr="004E6546">
              <w:rPr>
                <w:rFonts w:ascii="Papyrus" w:hAnsi="Papyrus"/>
              </w:rPr>
              <w:t>Author is unknown; emphasizes the collective argument made on behalf of the organization; 4-5 senior editors meet to discuss topic, then one will write the editorial</w:t>
            </w:r>
          </w:p>
          <w:p w14:paraId="5E9C05E7" w14:textId="77777777" w:rsidR="004E6546" w:rsidRPr="004E6546" w:rsidRDefault="004E6546" w:rsidP="004E6546">
            <w:pPr>
              <w:numPr>
                <w:ilvl w:val="0"/>
                <w:numId w:val="5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 xml:space="preserve">Signed- </w:t>
            </w:r>
            <w:r w:rsidRPr="004E6546">
              <w:rPr>
                <w:rFonts w:ascii="Papyrus" w:hAnsi="Papyrus"/>
              </w:rPr>
              <w:t>Author is clearly identified with a byline/picture; usually written by senior members of editorial staff; carry the weight of the organization, while expressing the opinion of the author</w:t>
            </w:r>
          </w:p>
        </w:tc>
        <w:tc>
          <w:tcPr>
            <w:tcW w:w="4500" w:type="dxa"/>
          </w:tcPr>
          <w:p w14:paraId="229B5B44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May be written by columnists employed by the newspaper or magazine</w:t>
            </w:r>
          </w:p>
          <w:p w14:paraId="3D090C35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May be a guest writer who has some expertise to share or a specific argument to make</w:t>
            </w:r>
          </w:p>
          <w:p w14:paraId="1F261231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Politicians and others in the public eye will also write columns (</w:t>
            </w:r>
            <w:r w:rsidRPr="004E6546">
              <w:rPr>
                <w:rFonts w:ascii="Papyrus" w:hAnsi="Papyrus"/>
              </w:rPr>
              <w:t>to refute accusations, test ideas, and express themselves to potential voters</w:t>
            </w:r>
            <w:r w:rsidRPr="004E6546">
              <w:rPr>
                <w:rFonts w:ascii="Papyrus" w:hAnsi="Papyrus"/>
                <w:b/>
                <w:sz w:val="24"/>
                <w:szCs w:val="24"/>
              </w:rPr>
              <w:t>)</w:t>
            </w:r>
          </w:p>
        </w:tc>
      </w:tr>
      <w:tr w:rsidR="004E6546" w:rsidRPr="004E6546" w14:paraId="7B40DB53" w14:textId="77777777" w:rsidTr="00535B88">
        <w:tc>
          <w:tcPr>
            <w:tcW w:w="1980" w:type="dxa"/>
          </w:tcPr>
          <w:p w14:paraId="69D08F38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Subject</w:t>
            </w:r>
          </w:p>
        </w:tc>
        <w:tc>
          <w:tcPr>
            <w:tcW w:w="4500" w:type="dxa"/>
          </w:tcPr>
          <w:p w14:paraId="01135680" w14:textId="77777777" w:rsidR="004E6546" w:rsidRPr="004E6546" w:rsidRDefault="004E6546" w:rsidP="004E6546">
            <w:pPr>
              <w:numPr>
                <w:ilvl w:val="0"/>
                <w:numId w:val="2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Typically deals with a current, news-worthy issue affecting many readers</w:t>
            </w:r>
          </w:p>
        </w:tc>
        <w:tc>
          <w:tcPr>
            <w:tcW w:w="4500" w:type="dxa"/>
          </w:tcPr>
          <w:p w14:paraId="5DEA2957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Gives the reader timely, helpful information</w:t>
            </w:r>
          </w:p>
        </w:tc>
      </w:tr>
      <w:tr w:rsidR="004E6546" w:rsidRPr="004E6546" w14:paraId="27EA7F81" w14:textId="77777777" w:rsidTr="00535B88">
        <w:tc>
          <w:tcPr>
            <w:tcW w:w="1980" w:type="dxa"/>
          </w:tcPr>
          <w:p w14:paraId="022AF9F7" w14:textId="77777777" w:rsidR="004E6546" w:rsidRPr="004E6546" w:rsidRDefault="004E6546" w:rsidP="004E6546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Language and Style</w:t>
            </w:r>
          </w:p>
        </w:tc>
        <w:tc>
          <w:tcPr>
            <w:tcW w:w="4500" w:type="dxa"/>
          </w:tcPr>
          <w:p w14:paraId="45C4211E" w14:textId="77777777" w:rsidR="004E6546" w:rsidRPr="004E6546" w:rsidRDefault="004E6546" w:rsidP="004E6546">
            <w:pPr>
              <w:numPr>
                <w:ilvl w:val="0"/>
                <w:numId w:val="2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It is free from emotive terms</w:t>
            </w:r>
          </w:p>
          <w:p w14:paraId="10375212" w14:textId="77777777" w:rsidR="004E6546" w:rsidRPr="004E6546" w:rsidRDefault="004E6546" w:rsidP="004E6546">
            <w:pPr>
              <w:numPr>
                <w:ilvl w:val="0"/>
                <w:numId w:val="2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 xml:space="preserve">Good editorial engages issue, not personalities and </w:t>
            </w:r>
            <w:r w:rsidRPr="004E6546">
              <w:rPr>
                <w:rFonts w:ascii="Papyrus" w:hAnsi="Papyrus"/>
                <w:b/>
                <w:sz w:val="24"/>
                <w:szCs w:val="24"/>
              </w:rPr>
              <w:lastRenderedPageBreak/>
              <w:t>refrains from name-calling or other petty tactics of persuasion, never use 1</w:t>
            </w:r>
            <w:r w:rsidRPr="004E6546">
              <w:rPr>
                <w:rFonts w:ascii="Papyrus" w:hAnsi="Papyrus"/>
                <w:b/>
                <w:sz w:val="24"/>
                <w:szCs w:val="24"/>
                <w:vertAlign w:val="superscript"/>
              </w:rPr>
              <w:t>st</w:t>
            </w:r>
            <w:r w:rsidRPr="004E6546">
              <w:rPr>
                <w:rFonts w:ascii="Papyrus" w:hAnsi="Papyrus"/>
                <w:b/>
                <w:sz w:val="24"/>
                <w:szCs w:val="24"/>
              </w:rPr>
              <w:t xml:space="preserve"> person</w:t>
            </w:r>
          </w:p>
          <w:p w14:paraId="355442AC" w14:textId="77777777" w:rsidR="004E6546" w:rsidRPr="004E6546" w:rsidRDefault="004E6546" w:rsidP="004E6546">
            <w:pPr>
              <w:numPr>
                <w:ilvl w:val="0"/>
                <w:numId w:val="2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It is a balanced argument</w:t>
            </w:r>
          </w:p>
          <w:p w14:paraId="7C8E9AEB" w14:textId="77777777" w:rsidR="004E6546" w:rsidRPr="004E6546" w:rsidRDefault="004E6546" w:rsidP="004E6546">
            <w:pPr>
              <w:numPr>
                <w:ilvl w:val="0"/>
                <w:numId w:val="2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Is persuasive, but objective, by giving readers all the facts and concerns</w:t>
            </w:r>
          </w:p>
        </w:tc>
        <w:tc>
          <w:tcPr>
            <w:tcW w:w="4500" w:type="dxa"/>
          </w:tcPr>
          <w:p w14:paraId="05DA32CB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lastRenderedPageBreak/>
              <w:t>Language is simple, no complex or technical terms</w:t>
            </w:r>
          </w:p>
          <w:p w14:paraId="1EDB4E52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Written in 1</w:t>
            </w:r>
            <w:r w:rsidRPr="004E6546">
              <w:rPr>
                <w:rFonts w:ascii="Papyrus" w:hAnsi="Papyrus"/>
                <w:b/>
                <w:sz w:val="24"/>
                <w:szCs w:val="24"/>
                <w:vertAlign w:val="superscript"/>
              </w:rPr>
              <w:t>st</w:t>
            </w:r>
            <w:r w:rsidRPr="004E6546">
              <w:rPr>
                <w:rFonts w:ascii="Papyrus" w:hAnsi="Papyrus"/>
                <w:b/>
                <w:sz w:val="24"/>
                <w:szCs w:val="24"/>
              </w:rPr>
              <w:t xml:space="preserve"> person, giving </w:t>
            </w:r>
            <w:r w:rsidRPr="004E6546">
              <w:rPr>
                <w:rFonts w:ascii="Papyrus" w:hAnsi="Papyrus"/>
                <w:b/>
                <w:sz w:val="24"/>
                <w:szCs w:val="24"/>
              </w:rPr>
              <w:lastRenderedPageBreak/>
              <w:t>the express opinion of the columnist</w:t>
            </w:r>
          </w:p>
          <w:p w14:paraId="5E585895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Support given for one side of an argument</w:t>
            </w:r>
          </w:p>
          <w:p w14:paraId="7E4B4030" w14:textId="77777777" w:rsidR="004E6546" w:rsidRPr="004E6546" w:rsidRDefault="004E6546" w:rsidP="004E6546">
            <w:pPr>
              <w:numPr>
                <w:ilvl w:val="0"/>
                <w:numId w:val="1"/>
              </w:numPr>
              <w:rPr>
                <w:rFonts w:ascii="Papyrus" w:hAnsi="Papyrus"/>
                <w:b/>
                <w:sz w:val="24"/>
                <w:szCs w:val="24"/>
              </w:rPr>
            </w:pPr>
            <w:r w:rsidRPr="004E6546">
              <w:rPr>
                <w:rFonts w:ascii="Papyrus" w:hAnsi="Papyrus"/>
                <w:b/>
                <w:sz w:val="24"/>
                <w:szCs w:val="24"/>
              </w:rPr>
              <w:t>Persuasive, but subjective, with the writer attemp</w:t>
            </w:r>
            <w:r w:rsidR="00562709">
              <w:rPr>
                <w:rFonts w:ascii="Papyrus" w:hAnsi="Papyrus"/>
                <w:b/>
                <w:sz w:val="24"/>
                <w:szCs w:val="24"/>
              </w:rPr>
              <w:t>ting to convince the readers that</w:t>
            </w:r>
            <w:r w:rsidRPr="004E6546">
              <w:rPr>
                <w:rFonts w:ascii="Papyrus" w:hAnsi="Papyrus"/>
                <w:b/>
                <w:sz w:val="24"/>
                <w:szCs w:val="24"/>
              </w:rPr>
              <w:t xml:space="preserve"> his/her position is true</w:t>
            </w:r>
          </w:p>
        </w:tc>
      </w:tr>
    </w:tbl>
    <w:p w14:paraId="6A2A3A53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710C6069" w14:textId="77777777" w:rsidR="004E6546" w:rsidRPr="004E6546" w:rsidRDefault="004E6546" w:rsidP="004E6546">
      <w:pPr>
        <w:spacing w:after="0" w:line="240" w:lineRule="auto"/>
        <w:jc w:val="center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Editorials</w:t>
      </w:r>
    </w:p>
    <w:p w14:paraId="02DB8952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Five types of editorials:</w:t>
      </w:r>
    </w:p>
    <w:p w14:paraId="3B2FB4EE" w14:textId="77777777" w:rsidR="004E6546" w:rsidRPr="004E6546" w:rsidRDefault="004E6546" w:rsidP="004E6546">
      <w:pPr>
        <w:numPr>
          <w:ilvl w:val="0"/>
          <w:numId w:val="6"/>
        </w:numPr>
        <w:spacing w:after="0" w:line="240" w:lineRule="auto"/>
        <w:rPr>
          <w:rFonts w:ascii="Papyrus" w:eastAsia="Batang" w:hAnsi="Papyrus" w:cs="Times New Roman"/>
          <w:sz w:val="24"/>
          <w:szCs w:val="24"/>
        </w:rPr>
      </w:pPr>
      <w:r w:rsidRPr="004E6546">
        <w:rPr>
          <w:rFonts w:ascii="Papyrus" w:eastAsia="Batang" w:hAnsi="Papyrus" w:cs="Times New Roman"/>
          <w:b/>
          <w:i/>
          <w:sz w:val="24"/>
          <w:szCs w:val="24"/>
        </w:rPr>
        <w:t>Editorials of argument and persuasion</w:t>
      </w:r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</w:t>
      </w:r>
      <w:r w:rsidRPr="004E6546">
        <w:rPr>
          <w:rFonts w:ascii="Papyrus" w:eastAsia="Batang" w:hAnsi="Papyrus" w:cs="Times New Roman"/>
          <w:sz w:val="24"/>
          <w:szCs w:val="24"/>
        </w:rPr>
        <w:t>take a firm stand on a problem or condition. They attempt to persuade the reader to think the same way. This editorial often proposes a solution or advises taking some definite action.</w:t>
      </w:r>
    </w:p>
    <w:p w14:paraId="303CD366" w14:textId="04C05634" w:rsidR="004E6546" w:rsidRPr="004E6546" w:rsidRDefault="004E6546" w:rsidP="004E6546">
      <w:pPr>
        <w:numPr>
          <w:ilvl w:val="0"/>
          <w:numId w:val="6"/>
        </w:numPr>
        <w:spacing w:after="0" w:line="240" w:lineRule="auto"/>
        <w:rPr>
          <w:rFonts w:ascii="Papyrus" w:eastAsia="Batang" w:hAnsi="Papyrus" w:cs="Times New Roman"/>
          <w:sz w:val="24"/>
          <w:szCs w:val="24"/>
        </w:rPr>
      </w:pPr>
      <w:r w:rsidRPr="004E6546">
        <w:rPr>
          <w:rFonts w:ascii="Papyrus" w:eastAsia="Batang" w:hAnsi="Papyrus" w:cs="Times New Roman"/>
          <w:b/>
          <w:i/>
          <w:sz w:val="24"/>
          <w:szCs w:val="24"/>
        </w:rPr>
        <w:t xml:space="preserve">Editorials of information and </w:t>
      </w:r>
      <w:proofErr w:type="gramStart"/>
      <w:r w:rsidRPr="004E6546">
        <w:rPr>
          <w:rFonts w:ascii="Papyrus" w:eastAsia="Batang" w:hAnsi="Papyrus" w:cs="Times New Roman"/>
          <w:b/>
          <w:i/>
          <w:sz w:val="24"/>
          <w:szCs w:val="24"/>
        </w:rPr>
        <w:t>interpretation</w:t>
      </w:r>
      <w:r w:rsidRPr="004E6546">
        <w:rPr>
          <w:rFonts w:ascii="Papyrus" w:eastAsia="Batang" w:hAnsi="Papyrus" w:cs="Times New Roman"/>
          <w:sz w:val="24"/>
          <w:szCs w:val="24"/>
        </w:rPr>
        <w:t xml:space="preserve"> </w:t>
      </w:r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</w:t>
      </w:r>
      <w:r w:rsidRPr="004E6546">
        <w:rPr>
          <w:rFonts w:ascii="Papyrus" w:eastAsia="Batang" w:hAnsi="Papyrus" w:cs="Times New Roman"/>
          <w:sz w:val="24"/>
          <w:szCs w:val="24"/>
        </w:rPr>
        <w:t>attempt</w:t>
      </w:r>
      <w:proofErr w:type="gramEnd"/>
      <w:r w:rsidRPr="004E6546">
        <w:rPr>
          <w:rFonts w:ascii="Papyrus" w:eastAsia="Batang" w:hAnsi="Papyrus" w:cs="Times New Roman"/>
          <w:sz w:val="24"/>
          <w:szCs w:val="24"/>
        </w:rPr>
        <w:t xml:space="preserve"> to explain the meaning or significance of a s</w:t>
      </w:r>
      <w:r w:rsidR="0094044D">
        <w:rPr>
          <w:rFonts w:ascii="Papyrus" w:eastAsia="Batang" w:hAnsi="Papyrus" w:cs="Times New Roman"/>
          <w:sz w:val="24"/>
          <w:szCs w:val="24"/>
        </w:rPr>
        <w:t>ituation or news event. There are</w:t>
      </w:r>
      <w:r w:rsidRPr="004E6546">
        <w:rPr>
          <w:rFonts w:ascii="Papyrus" w:eastAsia="Batang" w:hAnsi="Papyrus" w:cs="Times New Roman"/>
          <w:sz w:val="24"/>
          <w:szCs w:val="24"/>
        </w:rPr>
        <w:t xml:space="preserve"> a wide variety of editorials in this category, ranging from </w:t>
      </w:r>
      <w:proofErr w:type="gramStart"/>
      <w:r w:rsidRPr="004E6546">
        <w:rPr>
          <w:rFonts w:ascii="Papyrus" w:eastAsia="Batang" w:hAnsi="Papyrus" w:cs="Times New Roman"/>
          <w:sz w:val="24"/>
          <w:szCs w:val="24"/>
        </w:rPr>
        <w:t>those which</w:t>
      </w:r>
      <w:proofErr w:type="gramEnd"/>
      <w:r w:rsidRPr="004E6546">
        <w:rPr>
          <w:rFonts w:ascii="Papyrus" w:eastAsia="Batang" w:hAnsi="Papyrus" w:cs="Times New Roman"/>
          <w:sz w:val="24"/>
          <w:szCs w:val="24"/>
        </w:rPr>
        <w:t xml:space="preserve"> provide background information to those which identify issues.</w:t>
      </w:r>
    </w:p>
    <w:p w14:paraId="2886BEBB" w14:textId="77777777" w:rsidR="004E6546" w:rsidRPr="004E6546" w:rsidRDefault="004E6546" w:rsidP="004E6546">
      <w:pPr>
        <w:numPr>
          <w:ilvl w:val="0"/>
          <w:numId w:val="6"/>
        </w:numPr>
        <w:spacing w:after="0" w:line="240" w:lineRule="auto"/>
        <w:rPr>
          <w:rFonts w:ascii="Papyrus" w:eastAsia="Batang" w:hAnsi="Papyrus" w:cs="Times New Roman"/>
          <w:sz w:val="24"/>
          <w:szCs w:val="24"/>
        </w:rPr>
      </w:pPr>
      <w:r w:rsidRPr="004E6546">
        <w:rPr>
          <w:rFonts w:ascii="Papyrus" w:eastAsia="Batang" w:hAnsi="Papyrus" w:cs="Times New Roman"/>
          <w:b/>
          <w:i/>
          <w:sz w:val="24"/>
          <w:szCs w:val="24"/>
        </w:rPr>
        <w:t>Editorials of criticism</w:t>
      </w:r>
      <w:r w:rsidRPr="004E6546">
        <w:rPr>
          <w:rFonts w:ascii="Papyrus" w:eastAsia="Batang" w:hAnsi="Papyrus" w:cs="Times New Roman"/>
          <w:sz w:val="24"/>
          <w:szCs w:val="24"/>
        </w:rPr>
        <w:t xml:space="preserve"> constructively criticize actions, decisions, or situations while providing solutions to the problem identified. </w:t>
      </w:r>
    </w:p>
    <w:p w14:paraId="544FDB22" w14:textId="77777777" w:rsidR="004E6546" w:rsidRPr="004E6546" w:rsidRDefault="004E6546" w:rsidP="004E6546">
      <w:pPr>
        <w:numPr>
          <w:ilvl w:val="0"/>
          <w:numId w:val="6"/>
        </w:numPr>
        <w:spacing w:after="0" w:line="240" w:lineRule="auto"/>
        <w:rPr>
          <w:rFonts w:ascii="Papyrus" w:eastAsia="Batang" w:hAnsi="Papyrus" w:cs="Times New Roman"/>
          <w:sz w:val="24"/>
          <w:szCs w:val="24"/>
        </w:rPr>
      </w:pPr>
      <w:r w:rsidRPr="004E6546">
        <w:rPr>
          <w:rFonts w:ascii="Papyrus" w:eastAsia="Batang" w:hAnsi="Papyrus" w:cs="Times New Roman"/>
          <w:b/>
          <w:i/>
          <w:sz w:val="24"/>
          <w:szCs w:val="24"/>
        </w:rPr>
        <w:t>Editorials of tribute, appreciation, or commendation</w:t>
      </w:r>
      <w:r w:rsidRPr="004E6546">
        <w:rPr>
          <w:rFonts w:ascii="Papyrus" w:eastAsia="Batang" w:hAnsi="Papyrus" w:cs="Times New Roman"/>
          <w:sz w:val="24"/>
          <w:szCs w:val="24"/>
        </w:rPr>
        <w:t xml:space="preserve"> praise a person, organization, or activity for something done well.</w:t>
      </w:r>
    </w:p>
    <w:p w14:paraId="169680F8" w14:textId="77777777" w:rsidR="004E6546" w:rsidRPr="004E6546" w:rsidRDefault="004E6546" w:rsidP="004E6546">
      <w:pPr>
        <w:numPr>
          <w:ilvl w:val="0"/>
          <w:numId w:val="6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i/>
          <w:sz w:val="24"/>
          <w:szCs w:val="24"/>
        </w:rPr>
        <w:t>Editorials of entertainment</w:t>
      </w:r>
      <w:r w:rsidRPr="004E6546">
        <w:rPr>
          <w:rFonts w:ascii="Papyrus" w:eastAsia="Batang" w:hAnsi="Papyrus" w:cs="Times New Roman"/>
          <w:sz w:val="24"/>
          <w:szCs w:val="24"/>
        </w:rPr>
        <w:t xml:space="preserve"> are either short humorous treatments of a light subject or slightly satirical treatments of a serious subject.</w:t>
      </w:r>
    </w:p>
    <w:p w14:paraId="26DE66DD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3D1CEBAD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Structure:</w:t>
      </w:r>
    </w:p>
    <w:p w14:paraId="198A18F4" w14:textId="77777777" w:rsidR="004E6546" w:rsidRPr="004E6546" w:rsidRDefault="004E6546" w:rsidP="004E6546">
      <w:pPr>
        <w:numPr>
          <w:ilvl w:val="0"/>
          <w:numId w:val="7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Introduction</w:t>
      </w:r>
    </w:p>
    <w:p w14:paraId="61EBF898" w14:textId="77777777" w:rsidR="004E6546" w:rsidRPr="004E6546" w:rsidRDefault="004E6546" w:rsidP="004E6546">
      <w:pPr>
        <w:numPr>
          <w:ilvl w:val="1"/>
          <w:numId w:val="7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states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problem objectively</w:t>
      </w:r>
    </w:p>
    <w:p w14:paraId="34ACC2A6" w14:textId="77777777" w:rsidR="004E6546" w:rsidRPr="004E6546" w:rsidRDefault="004E6546" w:rsidP="004E6546">
      <w:pPr>
        <w:numPr>
          <w:ilvl w:val="1"/>
          <w:numId w:val="7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uses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5W’s and the H</w:t>
      </w:r>
    </w:p>
    <w:p w14:paraId="62B43591" w14:textId="77777777" w:rsidR="004E6546" w:rsidRPr="004E6546" w:rsidRDefault="004E6546" w:rsidP="004E6546">
      <w:pPr>
        <w:numPr>
          <w:ilvl w:val="0"/>
          <w:numId w:val="7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Body </w:t>
      </w:r>
    </w:p>
    <w:p w14:paraId="3677DEA8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expresses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an opinion</w:t>
      </w:r>
    </w:p>
    <w:p w14:paraId="2FA5AAD9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opposing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viewpoint given first (with facts and quotes)</w:t>
      </w:r>
    </w:p>
    <w:p w14:paraId="01981C2E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directly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refute opposition’s belief (with support of other facts and quotes)</w:t>
      </w:r>
    </w:p>
    <w:p w14:paraId="437DBFEA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appeal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to the logic and emotions of the reader using rhetorical devices (ethos, pathos, logos) and loaded words/phrases</w:t>
      </w:r>
    </w:p>
    <w:p w14:paraId="4A385E7B" w14:textId="77777777" w:rsidR="004E6546" w:rsidRPr="004E6546" w:rsidRDefault="004E6546" w:rsidP="004E6546">
      <w:pPr>
        <w:numPr>
          <w:ilvl w:val="0"/>
          <w:numId w:val="7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Solution </w:t>
      </w:r>
    </w:p>
    <w:p w14:paraId="6F8D7E41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ways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to solve the problem given</w:t>
      </w:r>
    </w:p>
    <w:p w14:paraId="22318132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realistic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solutions</w:t>
      </w:r>
    </w:p>
    <w:p w14:paraId="60361F1F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solutions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go beyond common knowledge</w:t>
      </w:r>
    </w:p>
    <w:p w14:paraId="1754DECD" w14:textId="77777777" w:rsidR="004E6546" w:rsidRPr="004E6546" w:rsidRDefault="004E6546" w:rsidP="004E6546">
      <w:pPr>
        <w:numPr>
          <w:ilvl w:val="0"/>
          <w:numId w:val="7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lastRenderedPageBreak/>
        <w:t xml:space="preserve">Conclusion </w:t>
      </w:r>
    </w:p>
    <w:p w14:paraId="2DF41F96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emphasizes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main point</w:t>
      </w:r>
    </w:p>
    <w:p w14:paraId="096C916A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summarizes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writer’s opinion</w:t>
      </w:r>
    </w:p>
    <w:p w14:paraId="251353C5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uses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a solid quote or a rhetorical question</w:t>
      </w:r>
    </w:p>
    <w:p w14:paraId="7181723F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0E08D83F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045C9805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6F40B4F5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206AFD3D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4381C5BB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648B7617" w14:textId="77777777" w:rsidR="004E6546" w:rsidRPr="004E6546" w:rsidRDefault="004E6546" w:rsidP="004E6546">
      <w:pPr>
        <w:spacing w:after="0" w:line="240" w:lineRule="auto"/>
        <w:jc w:val="center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Opinion Columns</w:t>
      </w:r>
    </w:p>
    <w:p w14:paraId="553E446B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Structure:</w:t>
      </w:r>
    </w:p>
    <w:p w14:paraId="50D3A492" w14:textId="77777777" w:rsidR="004E6546" w:rsidRPr="004E6546" w:rsidRDefault="004E6546" w:rsidP="004E6546">
      <w:pPr>
        <w:numPr>
          <w:ilvl w:val="0"/>
          <w:numId w:val="9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Introduction</w:t>
      </w:r>
    </w:p>
    <w:p w14:paraId="625D5DDD" w14:textId="77777777" w:rsidR="004E6546" w:rsidRPr="004E6546" w:rsidRDefault="004E6546" w:rsidP="004E6546">
      <w:pPr>
        <w:numPr>
          <w:ilvl w:val="1"/>
          <w:numId w:val="9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states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problem objectively</w:t>
      </w:r>
    </w:p>
    <w:p w14:paraId="32E6C58C" w14:textId="77777777" w:rsidR="004E6546" w:rsidRPr="004E6546" w:rsidRDefault="004E6546" w:rsidP="004E6546">
      <w:pPr>
        <w:numPr>
          <w:ilvl w:val="1"/>
          <w:numId w:val="9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uses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5W’s and the H</w:t>
      </w:r>
    </w:p>
    <w:p w14:paraId="5A3552AA" w14:textId="77777777" w:rsidR="004E6546" w:rsidRPr="004E6546" w:rsidRDefault="004E6546" w:rsidP="004E6546">
      <w:pPr>
        <w:numPr>
          <w:ilvl w:val="0"/>
          <w:numId w:val="9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Body </w:t>
      </w:r>
    </w:p>
    <w:p w14:paraId="4AB1368C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expresses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an opinion</w:t>
      </w:r>
    </w:p>
    <w:p w14:paraId="0B867D31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explain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position on a topic</w:t>
      </w:r>
    </w:p>
    <w:p w14:paraId="417D7C98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demonstrate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how widely held the position is</w:t>
      </w:r>
    </w:p>
    <w:p w14:paraId="0621AB1D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explain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why author and others hold this opinion</w:t>
      </w:r>
    </w:p>
    <w:p w14:paraId="54AE2D7C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uses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opinions of experts to support opinion</w:t>
      </w:r>
    </w:p>
    <w:p w14:paraId="3913BF7F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opinion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relates to experiences of other people</w:t>
      </w:r>
    </w:p>
    <w:p w14:paraId="45A62F9F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appeal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to the logic and emotions of the reader using rhetorical devices (ethos, pathos, logos) and loaded words/phrases</w:t>
      </w:r>
    </w:p>
    <w:p w14:paraId="137DC15A" w14:textId="77777777" w:rsidR="004E6546" w:rsidRPr="004E6546" w:rsidRDefault="004E6546" w:rsidP="004E6546">
      <w:pPr>
        <w:numPr>
          <w:ilvl w:val="0"/>
          <w:numId w:val="9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>Solution (Not always included)</w:t>
      </w:r>
    </w:p>
    <w:p w14:paraId="5A6F6453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ways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to solve the problem given</w:t>
      </w:r>
    </w:p>
    <w:p w14:paraId="7E689AB1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realistic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solutions</w:t>
      </w:r>
    </w:p>
    <w:p w14:paraId="0E0370A4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solutions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go beyond common knowledge</w:t>
      </w:r>
    </w:p>
    <w:p w14:paraId="3504EC44" w14:textId="77777777" w:rsidR="004E6546" w:rsidRPr="004E6546" w:rsidRDefault="004E6546" w:rsidP="004E6546">
      <w:pPr>
        <w:numPr>
          <w:ilvl w:val="0"/>
          <w:numId w:val="9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Conclusion </w:t>
      </w:r>
    </w:p>
    <w:p w14:paraId="18E8B862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emphasizes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main point</w:t>
      </w:r>
    </w:p>
    <w:p w14:paraId="32F64C9D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summarizes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the writer’s opinion</w:t>
      </w:r>
    </w:p>
    <w:p w14:paraId="2DE5E1AD" w14:textId="77777777" w:rsidR="004E6546" w:rsidRPr="004E6546" w:rsidRDefault="004E6546" w:rsidP="004E6546">
      <w:pPr>
        <w:numPr>
          <w:ilvl w:val="0"/>
          <w:numId w:val="8"/>
        </w:num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  <w:proofErr w:type="gramStart"/>
      <w:r w:rsidRPr="004E6546">
        <w:rPr>
          <w:rFonts w:ascii="Papyrus" w:eastAsia="Batang" w:hAnsi="Papyrus" w:cs="Times New Roman"/>
          <w:b/>
          <w:sz w:val="24"/>
          <w:szCs w:val="24"/>
        </w:rPr>
        <w:t>uses</w:t>
      </w:r>
      <w:proofErr w:type="gramEnd"/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a forward-looking prediction or a rhetorical question</w:t>
      </w:r>
    </w:p>
    <w:p w14:paraId="670F7DFD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58615270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28A4725F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47C47EA1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583AB157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5EB2420D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779CD8B1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5731F4B0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3284DD7A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2E316D7C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3941F18F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31DCC7AD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24"/>
          <w:szCs w:val="24"/>
        </w:rPr>
      </w:pPr>
    </w:p>
    <w:p w14:paraId="7DE511AF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16"/>
          <w:szCs w:val="16"/>
        </w:rPr>
      </w:pPr>
      <w:r w:rsidRPr="004E6546">
        <w:rPr>
          <w:rFonts w:ascii="Papyrus" w:eastAsia="Batang" w:hAnsi="Papyrus" w:cs="Times New Roman"/>
          <w:b/>
          <w:sz w:val="16"/>
          <w:szCs w:val="16"/>
        </w:rPr>
        <w:t>Information from:</w:t>
      </w:r>
    </w:p>
    <w:p w14:paraId="57E45E9C" w14:textId="77777777" w:rsidR="004E6546" w:rsidRPr="004E6546" w:rsidRDefault="004E6546" w:rsidP="004E65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16"/>
          <w:szCs w:val="16"/>
        </w:rPr>
        <w:t xml:space="preserve">1. </w:t>
      </w:r>
      <w:hyperlink r:id="rId6" w:history="1">
        <w:r w:rsidRPr="004E6546">
          <w:rPr>
            <w:rFonts w:ascii="Times New Roman" w:eastAsia="Batang" w:hAnsi="Times New Roman" w:cs="Times New Roman"/>
            <w:color w:val="0000FF"/>
            <w:sz w:val="16"/>
            <w:u w:val="single"/>
          </w:rPr>
          <w:t>http://pulse.pharmacy.arizona.edu/11th_grade/industrialization/language_arts/print/The_Parts_of_an_Editorial.doc</w:t>
        </w:r>
      </w:hyperlink>
    </w:p>
    <w:p w14:paraId="6F0E6035" w14:textId="77777777" w:rsidR="004E6546" w:rsidRPr="004E6546" w:rsidRDefault="004E6546" w:rsidP="004E6546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</w:rPr>
      </w:pPr>
      <w:r w:rsidRPr="004E6546">
        <w:rPr>
          <w:rFonts w:ascii="Papyrus" w:eastAsia="Batang" w:hAnsi="Papyrus" w:cs="Times New Roman"/>
          <w:b/>
          <w:sz w:val="16"/>
          <w:szCs w:val="16"/>
        </w:rPr>
        <w:t>2.</w:t>
      </w:r>
      <w:r w:rsidRPr="004E6546">
        <w:rPr>
          <w:rFonts w:ascii="Times New Roman" w:eastAsia="Batang" w:hAnsi="Times New Roman" w:cs="Times New Roman"/>
          <w:sz w:val="24"/>
          <w:szCs w:val="24"/>
        </w:rPr>
        <w:t xml:space="preserve"> </w:t>
      </w:r>
      <w:hyperlink r:id="rId7" w:history="1">
        <w:r w:rsidRPr="004E6546">
          <w:rPr>
            <w:rFonts w:ascii="Times New Roman" w:eastAsia="Batang" w:hAnsi="Times New Roman" w:cs="Times New Roman"/>
            <w:color w:val="0000FF"/>
            <w:sz w:val="16"/>
            <w:u w:val="single"/>
          </w:rPr>
          <w:t>http://www.geneseo.edu/~bennett/EdWrite.htm</w:t>
        </w:r>
      </w:hyperlink>
    </w:p>
    <w:p w14:paraId="158DD3C8" w14:textId="77777777" w:rsidR="004E6546" w:rsidRPr="004E6546" w:rsidRDefault="004E6546" w:rsidP="004E6546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</w:rPr>
      </w:pPr>
      <w:r w:rsidRPr="004E6546">
        <w:rPr>
          <w:rFonts w:ascii="Papyrus" w:eastAsia="Batang" w:hAnsi="Papyrus" w:cs="Times New Roman"/>
          <w:b/>
          <w:sz w:val="16"/>
          <w:szCs w:val="16"/>
        </w:rPr>
        <w:t>3.</w:t>
      </w:r>
      <w:r w:rsidRPr="004E6546">
        <w:rPr>
          <w:rFonts w:ascii="Times New Roman" w:eastAsia="Batang" w:hAnsi="Times New Roman" w:cs="Times New Roman"/>
          <w:sz w:val="16"/>
          <w:szCs w:val="16"/>
        </w:rPr>
        <w:t xml:space="preserve">  </w:t>
      </w:r>
      <w:hyperlink r:id="rId8" w:history="1">
        <w:r w:rsidRPr="004E6546">
          <w:rPr>
            <w:rFonts w:ascii="Times New Roman" w:eastAsia="Batang" w:hAnsi="Times New Roman" w:cs="Times New Roman"/>
            <w:color w:val="0000FF"/>
            <w:sz w:val="16"/>
            <w:u w:val="single"/>
          </w:rPr>
          <w:t>http://www.asbpe.org/archives/1999/03wined.htm</w:t>
        </w:r>
      </w:hyperlink>
    </w:p>
    <w:p w14:paraId="7D026350" w14:textId="77777777" w:rsidR="004E6546" w:rsidRPr="004E6546" w:rsidRDefault="004E6546" w:rsidP="004E6546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</w:rPr>
      </w:pPr>
      <w:r w:rsidRPr="004E6546">
        <w:rPr>
          <w:rFonts w:ascii="Times New Roman" w:eastAsia="Batang" w:hAnsi="Times New Roman" w:cs="Times New Roman"/>
          <w:sz w:val="16"/>
          <w:szCs w:val="16"/>
        </w:rPr>
        <w:t xml:space="preserve">4. </w:t>
      </w:r>
      <w:hyperlink r:id="rId9" w:history="1">
        <w:r w:rsidRPr="004E6546">
          <w:rPr>
            <w:rFonts w:ascii="Times New Roman" w:eastAsia="Batang" w:hAnsi="Times New Roman" w:cs="Times New Roman"/>
            <w:color w:val="0000FF"/>
            <w:sz w:val="16"/>
            <w:u w:val="single"/>
          </w:rPr>
          <w:t>http://www.associatedcontent.com/article/275216/how_to_write_opinion_columns_that_keep.html?cat=7</w:t>
        </w:r>
      </w:hyperlink>
      <w:r w:rsidRPr="004E6546">
        <w:rPr>
          <w:rFonts w:ascii="Times New Roman" w:eastAsia="Batang" w:hAnsi="Times New Roman" w:cs="Times New Roman"/>
          <w:sz w:val="16"/>
          <w:szCs w:val="16"/>
        </w:rPr>
        <w:t xml:space="preserve"> </w:t>
      </w:r>
    </w:p>
    <w:p w14:paraId="5FA8F516" w14:textId="77777777" w:rsidR="004E6546" w:rsidRPr="004E6546" w:rsidRDefault="004E6546" w:rsidP="004E65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E6546">
        <w:rPr>
          <w:rFonts w:ascii="Papyrus" w:eastAsia="Batang" w:hAnsi="Papyrus" w:cs="Times New Roman"/>
          <w:b/>
          <w:sz w:val="16"/>
          <w:szCs w:val="16"/>
        </w:rPr>
        <w:t>5.</w:t>
      </w:r>
      <w:r w:rsidRPr="004E6546">
        <w:rPr>
          <w:rFonts w:ascii="Papyrus" w:eastAsia="Batang" w:hAnsi="Papyrus" w:cs="Times New Roman"/>
          <w:b/>
          <w:sz w:val="24"/>
          <w:szCs w:val="24"/>
        </w:rPr>
        <w:t xml:space="preserve"> </w:t>
      </w:r>
      <w:hyperlink r:id="rId10" w:history="1">
        <w:r w:rsidRPr="004E6546">
          <w:rPr>
            <w:rFonts w:ascii="Arial" w:eastAsia="Batang" w:hAnsi="Arial" w:cs="Arial"/>
            <w:color w:val="0000FF"/>
            <w:sz w:val="16"/>
            <w:u w:val="single"/>
          </w:rPr>
          <w:t>http://www.ehow.com/PrintArticle.html?id=2116995</w:t>
        </w:r>
      </w:hyperlink>
    </w:p>
    <w:p w14:paraId="6FCF451A" w14:textId="77777777" w:rsidR="004E6546" w:rsidRPr="004E6546" w:rsidRDefault="004E6546" w:rsidP="004E6546">
      <w:pPr>
        <w:spacing w:after="0" w:line="240" w:lineRule="auto"/>
        <w:rPr>
          <w:rFonts w:ascii="Times New Roman" w:eastAsia="Batang" w:hAnsi="Times New Roman" w:cs="Times New Roman"/>
          <w:b/>
          <w:sz w:val="16"/>
          <w:szCs w:val="16"/>
        </w:rPr>
      </w:pPr>
      <w:r w:rsidRPr="004E6546">
        <w:rPr>
          <w:rFonts w:ascii="Papyrus" w:eastAsia="Batang" w:hAnsi="Papyrus" w:cs="Times New Roman"/>
          <w:b/>
          <w:sz w:val="16"/>
          <w:szCs w:val="16"/>
        </w:rPr>
        <w:t>6.</w:t>
      </w:r>
      <w:r w:rsidRPr="004E6546">
        <w:rPr>
          <w:rFonts w:ascii="Times New Roman" w:eastAsia="Batang" w:hAnsi="Times New Roman" w:cs="Times New Roman"/>
          <w:sz w:val="24"/>
          <w:szCs w:val="24"/>
        </w:rPr>
        <w:t xml:space="preserve"> </w:t>
      </w:r>
      <w:hyperlink r:id="rId11" w:history="1">
        <w:r w:rsidRPr="004E6546">
          <w:rPr>
            <w:rFonts w:ascii="Times New Roman" w:eastAsia="Batang" w:hAnsi="Times New Roman" w:cs="Times New Roman"/>
            <w:color w:val="0000FF"/>
            <w:sz w:val="16"/>
            <w:u w:val="single"/>
          </w:rPr>
          <w:t>http://www.collectionscanada.gc.ca/education/008-3090-e.html</w:t>
        </w:r>
      </w:hyperlink>
    </w:p>
    <w:p w14:paraId="7D9AD6CD" w14:textId="77777777" w:rsidR="004E6546" w:rsidRPr="004E6546" w:rsidRDefault="004E6546" w:rsidP="004E6546">
      <w:pPr>
        <w:spacing w:after="0" w:line="240" w:lineRule="auto"/>
        <w:rPr>
          <w:rFonts w:ascii="Papyrus" w:eastAsia="Batang" w:hAnsi="Papyrus" w:cs="Times New Roman"/>
          <w:b/>
          <w:sz w:val="16"/>
          <w:szCs w:val="16"/>
        </w:rPr>
      </w:pPr>
      <w:r w:rsidRPr="004E6546">
        <w:rPr>
          <w:rFonts w:ascii="Papyrus" w:eastAsia="Batang" w:hAnsi="Papyrus" w:cs="Times New Roman"/>
          <w:b/>
          <w:sz w:val="16"/>
          <w:szCs w:val="16"/>
        </w:rPr>
        <w:t>7.</w:t>
      </w:r>
      <w:r w:rsidRPr="004E6546">
        <w:rPr>
          <w:rFonts w:ascii="Times New Roman" w:eastAsia="Batang" w:hAnsi="Times New Roman" w:cs="Times New Roman"/>
          <w:sz w:val="24"/>
          <w:szCs w:val="24"/>
        </w:rPr>
        <w:t xml:space="preserve"> </w:t>
      </w:r>
      <w:hyperlink r:id="rId12" w:history="1">
        <w:r w:rsidRPr="004E6546">
          <w:rPr>
            <w:rFonts w:ascii="Papyrus" w:eastAsia="Batang" w:hAnsi="Papyrus" w:cs="Times New Roman"/>
            <w:color w:val="0000FF"/>
            <w:sz w:val="16"/>
            <w:u w:val="single"/>
          </w:rPr>
          <w:t>http://coffin.files.wordpress.com/2008/09/editorial1.pdf</w:t>
        </w:r>
      </w:hyperlink>
    </w:p>
    <w:p w14:paraId="382F6717" w14:textId="77777777" w:rsidR="004E6546" w:rsidRDefault="004E6546"/>
    <w:sectPr w:rsidR="004E6546" w:rsidSect="002A49BF"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C28"/>
    <w:multiLevelType w:val="hybridMultilevel"/>
    <w:tmpl w:val="D4E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106F"/>
    <w:multiLevelType w:val="hybridMultilevel"/>
    <w:tmpl w:val="36C8F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95CE5"/>
    <w:multiLevelType w:val="hybridMultilevel"/>
    <w:tmpl w:val="1898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053EB"/>
    <w:multiLevelType w:val="hybridMultilevel"/>
    <w:tmpl w:val="6CE860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76118"/>
    <w:multiLevelType w:val="hybridMultilevel"/>
    <w:tmpl w:val="8D34A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C5B87"/>
    <w:multiLevelType w:val="hybridMultilevel"/>
    <w:tmpl w:val="6CBE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830996"/>
    <w:multiLevelType w:val="hybridMultilevel"/>
    <w:tmpl w:val="C4EE5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C2B83"/>
    <w:multiLevelType w:val="hybridMultilevel"/>
    <w:tmpl w:val="1E945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310B0"/>
    <w:multiLevelType w:val="hybridMultilevel"/>
    <w:tmpl w:val="D9E60BD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46"/>
    <w:rsid w:val="002B380B"/>
    <w:rsid w:val="004E6546"/>
    <w:rsid w:val="00562709"/>
    <w:rsid w:val="009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64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54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uiPriority w:val="99"/>
    <w:rsid w:val="004E654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rsid w:val="004E65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54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uiPriority w:val="99"/>
    <w:rsid w:val="004E654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rsid w:val="004E6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llectionscanada.gc.ca/education/008-3090-e.html" TargetMode="External"/><Relationship Id="rId12" Type="http://schemas.openxmlformats.org/officeDocument/2006/relationships/hyperlink" Target="http://coffin.files.wordpress.com/2008/09/editorial1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ulse.pharmacy.arizona.edu/11th_grade/industrialization/language_arts/print/The_Parts_of_an_Editorial.doc" TargetMode="External"/><Relationship Id="rId7" Type="http://schemas.openxmlformats.org/officeDocument/2006/relationships/hyperlink" Target="http://www.geneseo.edu/~bennett/EdWrite.htm" TargetMode="External"/><Relationship Id="rId8" Type="http://schemas.openxmlformats.org/officeDocument/2006/relationships/hyperlink" Target="http://www.asbpe.org/archives/1999/03wined.htm" TargetMode="External"/><Relationship Id="rId9" Type="http://schemas.openxmlformats.org/officeDocument/2006/relationships/hyperlink" Target="http://www.associatedcontent.com/article/275216/how_to_write_opinion_columns_that_keep.html?cat=7" TargetMode="External"/><Relationship Id="rId10" Type="http://schemas.openxmlformats.org/officeDocument/2006/relationships/hyperlink" Target="http://www.ehow.com/PrintArticle.html?id=211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4522</Characters>
  <Application>Microsoft Macintosh Word</Application>
  <DocSecurity>0</DocSecurity>
  <Lines>37</Lines>
  <Paragraphs>10</Paragraphs>
  <ScaleCrop>false</ScaleCrop>
  <Company>TCIS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GSIS</cp:lastModifiedBy>
  <cp:revision>2</cp:revision>
  <dcterms:created xsi:type="dcterms:W3CDTF">2012-08-12T12:36:00Z</dcterms:created>
  <dcterms:modified xsi:type="dcterms:W3CDTF">2012-08-12T12:36:00Z</dcterms:modified>
</cp:coreProperties>
</file>